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774" w:rsidRDefault="00EA1774" w:rsidP="00EA1774">
      <w:pPr>
        <w:rPr>
          <w:rFonts w:ascii="Georgia" w:hAnsi="Georgia" w:cs="Georgia"/>
          <w:color w:val="262626"/>
        </w:rPr>
      </w:pPr>
      <w:r>
        <w:rPr>
          <w:rFonts w:ascii="Georgia" w:hAnsi="Georgia" w:cs="Georgia"/>
          <w:color w:val="262626"/>
        </w:rPr>
        <w:t xml:space="preserve">Cindy </w:t>
      </w:r>
      <w:proofErr w:type="spellStart"/>
      <w:r>
        <w:rPr>
          <w:rFonts w:ascii="Georgia" w:hAnsi="Georgia" w:cs="Georgia"/>
          <w:color w:val="262626"/>
        </w:rPr>
        <w:t>Bladey</w:t>
      </w:r>
      <w:proofErr w:type="spellEnd"/>
    </w:p>
    <w:p w:rsidR="00E22248" w:rsidRDefault="00EA1774" w:rsidP="00EA1774">
      <w:pPr>
        <w:rPr>
          <w:rFonts w:ascii="Georgia" w:hAnsi="Georgia" w:cs="Georgia"/>
          <w:color w:val="262626"/>
        </w:rPr>
      </w:pPr>
      <w:r w:rsidRPr="00DE613D">
        <w:rPr>
          <w:rFonts w:ascii="Georgia" w:hAnsi="Georgia" w:cs="Georgia"/>
          <w:color w:val="262626"/>
        </w:rPr>
        <w:t xml:space="preserve">Office of </w:t>
      </w:r>
      <w:r w:rsidR="00E22248">
        <w:rPr>
          <w:rFonts w:ascii="Georgia" w:hAnsi="Georgia" w:cs="Georgia"/>
          <w:color w:val="262626"/>
        </w:rPr>
        <w:t>Administration</w:t>
      </w:r>
    </w:p>
    <w:p w:rsidR="00E22248" w:rsidRDefault="00E22248" w:rsidP="00EA1774">
      <w:pPr>
        <w:rPr>
          <w:rFonts w:ascii="Georgia" w:hAnsi="Georgia" w:cs="Georgia"/>
          <w:color w:val="262626"/>
        </w:rPr>
      </w:pPr>
      <w:r>
        <w:rPr>
          <w:rFonts w:ascii="Georgia" w:hAnsi="Georgia" w:cs="Georgia"/>
          <w:color w:val="262626"/>
        </w:rPr>
        <w:t>Mail Stop: OWFN-12-HO8</w:t>
      </w:r>
    </w:p>
    <w:p w:rsidR="00EA1774" w:rsidRPr="00DE613D" w:rsidRDefault="00EA1774" w:rsidP="00EA1774">
      <w:pPr>
        <w:rPr>
          <w:rFonts w:ascii="Georgia" w:hAnsi="Georgia" w:cs="Georgia"/>
          <w:color w:val="262626"/>
        </w:rPr>
      </w:pPr>
      <w:r w:rsidRPr="00DE613D">
        <w:rPr>
          <w:rFonts w:ascii="Georgia" w:hAnsi="Georgia" w:cs="Georgia"/>
          <w:color w:val="262626"/>
        </w:rPr>
        <w:t xml:space="preserve">U.S. Nuclear Regulatory Commission, </w:t>
      </w:r>
    </w:p>
    <w:p w:rsidR="00EA1774" w:rsidRDefault="00EA1774" w:rsidP="00EA1774">
      <w:pPr>
        <w:rPr>
          <w:rFonts w:ascii="Georgia" w:hAnsi="Georgia" w:cs="Georgia"/>
          <w:color w:val="262626"/>
        </w:rPr>
      </w:pPr>
      <w:r w:rsidRPr="00DE613D">
        <w:rPr>
          <w:rFonts w:ascii="Georgia" w:hAnsi="Georgia" w:cs="Georgia"/>
          <w:color w:val="262626"/>
        </w:rPr>
        <w:t xml:space="preserve">Washington, DC 20555-0001; </w:t>
      </w:r>
    </w:p>
    <w:p w:rsidR="00E22248" w:rsidRDefault="00E22248" w:rsidP="00EA1774">
      <w:pPr>
        <w:rPr>
          <w:rFonts w:ascii="Georgia" w:hAnsi="Georgia" w:cs="Georgia"/>
          <w:color w:val="262626"/>
        </w:rPr>
      </w:pPr>
    </w:p>
    <w:p w:rsidR="00EA1774" w:rsidRDefault="00EA1774" w:rsidP="00EA1774">
      <w:pPr>
        <w:rPr>
          <w:rFonts w:ascii="Georgia" w:hAnsi="Georgia" w:cs="Georgia"/>
          <w:iCs/>
          <w:color w:val="262626"/>
        </w:rPr>
      </w:pPr>
      <w:r w:rsidRPr="00DE613D">
        <w:rPr>
          <w:rFonts w:ascii="Georgia" w:hAnsi="Georgia" w:cs="Georgia"/>
          <w:iCs/>
          <w:color w:val="262626"/>
        </w:rPr>
        <w:t xml:space="preserve">RE: </w:t>
      </w:r>
      <w:r>
        <w:rPr>
          <w:rFonts w:ascii="Georgia" w:hAnsi="Georgia" w:cs="Georgia"/>
          <w:iCs/>
          <w:color w:val="262626"/>
        </w:rPr>
        <w:t xml:space="preserve">Docket No. 72-1050; </w:t>
      </w:r>
      <w:r w:rsidRPr="00DE613D">
        <w:rPr>
          <w:rFonts w:ascii="Georgia" w:hAnsi="Georgia" w:cs="Georgia"/>
          <w:iCs/>
          <w:color w:val="262626"/>
        </w:rPr>
        <w:t>NRC-2016-</w:t>
      </w:r>
      <w:proofErr w:type="gramStart"/>
      <w:r w:rsidRPr="00DE613D">
        <w:rPr>
          <w:rFonts w:ascii="Georgia" w:hAnsi="Georgia" w:cs="Georgia"/>
          <w:iCs/>
          <w:color w:val="262626"/>
        </w:rPr>
        <w:t xml:space="preserve">0231 </w:t>
      </w:r>
      <w:r>
        <w:rPr>
          <w:rFonts w:ascii="Georgia" w:hAnsi="Georgia" w:cs="Georgia"/>
          <w:iCs/>
          <w:color w:val="262626"/>
        </w:rPr>
        <w:t xml:space="preserve"> Waste</w:t>
      </w:r>
      <w:proofErr w:type="gramEnd"/>
      <w:r>
        <w:rPr>
          <w:rFonts w:ascii="Georgia" w:hAnsi="Georgia" w:cs="Georgia"/>
          <w:iCs/>
          <w:color w:val="262626"/>
        </w:rPr>
        <w:t xml:space="preserve"> Control Specialists LLC’s Consolidated Interim Spent Fuel Storage Facility Project </w:t>
      </w:r>
    </w:p>
    <w:p w:rsidR="00EA1774" w:rsidRPr="00422089" w:rsidRDefault="00EA1774" w:rsidP="00EA1774">
      <w:pPr>
        <w:rPr>
          <w:rFonts w:ascii="Georgia" w:hAnsi="Georgia" w:cs="Georgia"/>
          <w:iCs/>
          <w:color w:val="262626"/>
        </w:rPr>
      </w:pPr>
    </w:p>
    <w:p w:rsidR="00EA1774" w:rsidRPr="00DE613D" w:rsidRDefault="00EA1774" w:rsidP="00EA1774">
      <w:pPr>
        <w:rPr>
          <w:rFonts w:ascii="Georgia" w:hAnsi="Georgia" w:cs="Georgia"/>
          <w:iCs/>
          <w:color w:val="262626"/>
        </w:rPr>
      </w:pPr>
      <w:r w:rsidRPr="00DE613D">
        <w:rPr>
          <w:rFonts w:ascii="Georgia" w:hAnsi="Georgia" w:cs="Georgia"/>
          <w:iCs/>
          <w:color w:val="262626"/>
        </w:rPr>
        <w:t xml:space="preserve">Feb. 2, 2017 </w:t>
      </w:r>
    </w:p>
    <w:p w:rsidR="00EA1774" w:rsidRPr="00DE613D" w:rsidRDefault="00EA1774" w:rsidP="00EA1774">
      <w:pPr>
        <w:rPr>
          <w:rFonts w:ascii="Georgia" w:hAnsi="Georgia" w:cs="Georgia"/>
          <w:iCs/>
          <w:color w:val="262626"/>
        </w:rPr>
      </w:pPr>
    </w:p>
    <w:p w:rsidR="00EA1774" w:rsidRPr="00DE613D" w:rsidRDefault="00EA1774" w:rsidP="00EA1774">
      <w:pPr>
        <w:rPr>
          <w:rFonts w:ascii="Georgia" w:hAnsi="Georgia" w:cs="Georgia"/>
          <w:iCs/>
          <w:color w:val="262626"/>
        </w:rPr>
      </w:pPr>
      <w:r w:rsidRPr="00DE613D">
        <w:rPr>
          <w:rFonts w:ascii="Georgia" w:hAnsi="Georgia" w:cs="Georgia"/>
          <w:iCs/>
          <w:color w:val="262626"/>
        </w:rPr>
        <w:t>Dear</w:t>
      </w:r>
      <w:r w:rsidR="00E22248">
        <w:rPr>
          <w:rFonts w:ascii="Georgia" w:hAnsi="Georgia" w:cs="Georgia"/>
          <w:iCs/>
          <w:color w:val="262626"/>
        </w:rPr>
        <w:t xml:space="preserve"> Cindy </w:t>
      </w:r>
      <w:proofErr w:type="spellStart"/>
      <w:r w:rsidR="00E22248">
        <w:rPr>
          <w:rFonts w:ascii="Georgia" w:hAnsi="Georgia" w:cs="Georgia"/>
          <w:iCs/>
          <w:color w:val="262626"/>
        </w:rPr>
        <w:t>Bladey</w:t>
      </w:r>
      <w:proofErr w:type="spellEnd"/>
      <w:r w:rsidR="00E22248">
        <w:rPr>
          <w:rFonts w:ascii="Georgia" w:hAnsi="Georgia" w:cs="Georgia"/>
          <w:iCs/>
          <w:color w:val="262626"/>
        </w:rPr>
        <w:t xml:space="preserve"> and NRC</w:t>
      </w:r>
      <w:r w:rsidRPr="00DE613D">
        <w:rPr>
          <w:rFonts w:ascii="Georgia" w:hAnsi="Georgia" w:cs="Georgia"/>
          <w:iCs/>
          <w:color w:val="262626"/>
        </w:rPr>
        <w:t xml:space="preserve">, </w:t>
      </w:r>
    </w:p>
    <w:p w:rsidR="00EA1774" w:rsidRPr="00DE613D" w:rsidRDefault="00EA1774" w:rsidP="00EA1774">
      <w:pPr>
        <w:rPr>
          <w:rFonts w:ascii="Georgia" w:hAnsi="Georgia" w:cs="Georgia"/>
          <w:iCs/>
          <w:color w:val="262626"/>
        </w:rPr>
      </w:pPr>
    </w:p>
    <w:p w:rsidR="00EA1774" w:rsidRPr="00DE613D" w:rsidRDefault="00EA1774" w:rsidP="00EA1774">
      <w:pPr>
        <w:rPr>
          <w:rFonts w:ascii="Georgia" w:hAnsi="Georgia" w:cs="Georgia"/>
          <w:iCs/>
          <w:color w:val="262626"/>
        </w:rPr>
      </w:pPr>
      <w:r w:rsidRPr="00DE613D">
        <w:rPr>
          <w:rFonts w:ascii="Georgia" w:hAnsi="Georgia" w:cs="Georgia"/>
          <w:iCs/>
          <w:color w:val="262626"/>
        </w:rPr>
        <w:t>Waste Control Specialists</w:t>
      </w:r>
      <w:r>
        <w:rPr>
          <w:rFonts w:ascii="Georgia" w:hAnsi="Georgia" w:cs="Georgia"/>
          <w:iCs/>
          <w:color w:val="262626"/>
        </w:rPr>
        <w:t>’</w:t>
      </w:r>
      <w:r w:rsidRPr="00DE613D">
        <w:rPr>
          <w:rFonts w:ascii="Georgia" w:hAnsi="Georgia" w:cs="Georgia"/>
          <w:iCs/>
          <w:color w:val="262626"/>
        </w:rPr>
        <w:t xml:space="preserve"> (WCS) </w:t>
      </w:r>
      <w:r>
        <w:rPr>
          <w:rFonts w:ascii="Georgia" w:hAnsi="Georgia" w:cs="Georgia"/>
          <w:iCs/>
          <w:color w:val="262626"/>
        </w:rPr>
        <w:t xml:space="preserve">application </w:t>
      </w:r>
      <w:r w:rsidRPr="00DE613D">
        <w:rPr>
          <w:rFonts w:ascii="Georgia" w:hAnsi="Georgia" w:cs="Georgia"/>
          <w:iCs/>
          <w:color w:val="262626"/>
        </w:rPr>
        <w:t xml:space="preserve">to import </w:t>
      </w:r>
      <w:r>
        <w:rPr>
          <w:rFonts w:ascii="Georgia" w:hAnsi="Georgia" w:cs="Georgia"/>
          <w:iCs/>
          <w:color w:val="262626"/>
        </w:rPr>
        <w:t xml:space="preserve">tons of </w:t>
      </w:r>
      <w:r w:rsidRPr="00DE613D">
        <w:rPr>
          <w:rFonts w:ascii="Georgia" w:hAnsi="Georgia" w:cs="Georgia"/>
          <w:iCs/>
          <w:color w:val="262626"/>
        </w:rPr>
        <w:t>spent fuel</w:t>
      </w:r>
      <w:r w:rsidR="00E22248">
        <w:rPr>
          <w:rFonts w:ascii="Georgia" w:hAnsi="Georgia" w:cs="Georgia"/>
          <w:iCs/>
          <w:color w:val="262626"/>
        </w:rPr>
        <w:t xml:space="preserve">, high-level radioactive waste, </w:t>
      </w:r>
      <w:r w:rsidRPr="00DE613D">
        <w:rPr>
          <w:rFonts w:ascii="Georgia" w:hAnsi="Georgia" w:cs="Georgia"/>
          <w:iCs/>
          <w:color w:val="262626"/>
        </w:rPr>
        <w:t xml:space="preserve">from nuclear reactors </w:t>
      </w:r>
      <w:r>
        <w:rPr>
          <w:rFonts w:ascii="Georgia" w:hAnsi="Georgia" w:cs="Georgia"/>
          <w:iCs/>
          <w:color w:val="262626"/>
        </w:rPr>
        <w:t xml:space="preserve">around the country </w:t>
      </w:r>
      <w:r w:rsidRPr="00DE613D">
        <w:rPr>
          <w:rFonts w:ascii="Georgia" w:hAnsi="Georgia" w:cs="Georgia"/>
          <w:iCs/>
          <w:color w:val="262626"/>
        </w:rPr>
        <w:t xml:space="preserve">and store it </w:t>
      </w:r>
      <w:r>
        <w:rPr>
          <w:rFonts w:ascii="Georgia" w:hAnsi="Georgia" w:cs="Georgia"/>
          <w:iCs/>
          <w:color w:val="262626"/>
        </w:rPr>
        <w:t xml:space="preserve">in </w:t>
      </w:r>
      <w:r w:rsidRPr="00DE613D">
        <w:rPr>
          <w:rFonts w:ascii="Georgia" w:hAnsi="Georgia" w:cs="Georgia"/>
          <w:iCs/>
          <w:color w:val="262626"/>
        </w:rPr>
        <w:t xml:space="preserve">Andrews County for 40 years </w:t>
      </w:r>
      <w:r>
        <w:rPr>
          <w:rFonts w:ascii="Georgia" w:hAnsi="Georgia" w:cs="Georgia"/>
          <w:iCs/>
          <w:color w:val="262626"/>
        </w:rPr>
        <w:t xml:space="preserve">(or longer) </w:t>
      </w:r>
      <w:r w:rsidRPr="00DE613D">
        <w:rPr>
          <w:rFonts w:ascii="Georgia" w:hAnsi="Georgia" w:cs="Georgia"/>
          <w:iCs/>
          <w:color w:val="262626"/>
        </w:rPr>
        <w:t>should be halted in order to protect public health and safety</w:t>
      </w:r>
      <w:r w:rsidR="00191B7D">
        <w:rPr>
          <w:rFonts w:ascii="Georgia" w:hAnsi="Georgia" w:cs="Georgia"/>
          <w:iCs/>
          <w:color w:val="262626"/>
        </w:rPr>
        <w:t>, including the health and safety of my constituents</w:t>
      </w:r>
      <w:r w:rsidRPr="00DE613D">
        <w:rPr>
          <w:rFonts w:ascii="Georgia" w:hAnsi="Georgia" w:cs="Georgia"/>
          <w:iCs/>
          <w:color w:val="262626"/>
        </w:rPr>
        <w:t xml:space="preserve">. </w:t>
      </w:r>
    </w:p>
    <w:p w:rsidR="00EA1774" w:rsidRPr="00DE613D" w:rsidRDefault="00EA1774" w:rsidP="00EA1774">
      <w:pPr>
        <w:rPr>
          <w:rFonts w:ascii="Georgia" w:hAnsi="Georgia" w:cs="Georgia"/>
          <w:iCs/>
          <w:color w:val="262626"/>
        </w:rPr>
      </w:pPr>
    </w:p>
    <w:p w:rsidR="00191B7D" w:rsidRDefault="00E22248" w:rsidP="00EA1774">
      <w:pPr>
        <w:rPr>
          <w:rFonts w:ascii="Georgia" w:hAnsi="Georgia" w:cs="Georgia"/>
          <w:iCs/>
          <w:color w:val="262626"/>
        </w:rPr>
      </w:pPr>
      <w:r>
        <w:rPr>
          <w:rFonts w:ascii="Georgia" w:hAnsi="Georgia" w:cs="Georgia"/>
          <w:iCs/>
          <w:color w:val="262626"/>
        </w:rPr>
        <w:t xml:space="preserve">The Environmental Impact Statement </w:t>
      </w:r>
      <w:r w:rsidR="00191B7D">
        <w:rPr>
          <w:rFonts w:ascii="Georgia" w:hAnsi="Georgia" w:cs="Georgia"/>
          <w:iCs/>
          <w:color w:val="262626"/>
        </w:rPr>
        <w:t xml:space="preserve">(EIS) for Waste Control Specialists’ license application </w:t>
      </w:r>
      <w:r>
        <w:rPr>
          <w:rFonts w:ascii="Georgia" w:hAnsi="Georgia" w:cs="Georgia"/>
          <w:iCs/>
          <w:color w:val="262626"/>
        </w:rPr>
        <w:t xml:space="preserve">should include </w:t>
      </w:r>
      <w:r w:rsidR="00191B7D">
        <w:rPr>
          <w:rFonts w:ascii="Georgia" w:hAnsi="Georgia" w:cs="Georgia"/>
          <w:iCs/>
          <w:color w:val="262626"/>
        </w:rPr>
        <w:t xml:space="preserve">a designation of </w:t>
      </w:r>
      <w:r>
        <w:rPr>
          <w:rFonts w:ascii="Georgia" w:hAnsi="Georgia" w:cs="Georgia"/>
          <w:iCs/>
          <w:color w:val="262626"/>
        </w:rPr>
        <w:t xml:space="preserve">transportation routes and the </w:t>
      </w:r>
      <w:r w:rsidR="00191B7D">
        <w:rPr>
          <w:rFonts w:ascii="Georgia" w:hAnsi="Georgia" w:cs="Georgia"/>
          <w:iCs/>
          <w:color w:val="262626"/>
        </w:rPr>
        <w:t xml:space="preserve">array of </w:t>
      </w:r>
      <w:r>
        <w:rPr>
          <w:rFonts w:ascii="Georgia" w:hAnsi="Georgia" w:cs="Georgia"/>
          <w:iCs/>
          <w:color w:val="262626"/>
        </w:rPr>
        <w:t xml:space="preserve">potential impacts of accidents or terrorism incidents </w:t>
      </w:r>
      <w:r w:rsidR="00191B7D">
        <w:rPr>
          <w:rFonts w:ascii="Georgia" w:hAnsi="Georgia" w:cs="Georgia"/>
          <w:iCs/>
          <w:color w:val="262626"/>
        </w:rPr>
        <w:t xml:space="preserve">that could occur </w:t>
      </w:r>
      <w:r>
        <w:rPr>
          <w:rFonts w:ascii="Georgia" w:hAnsi="Georgia" w:cs="Georgia"/>
          <w:iCs/>
          <w:color w:val="262626"/>
        </w:rPr>
        <w:t>along those routes</w:t>
      </w:r>
      <w:r w:rsidR="00191B7D">
        <w:rPr>
          <w:rFonts w:ascii="Georgia" w:hAnsi="Georgia" w:cs="Georgia"/>
          <w:iCs/>
          <w:color w:val="262626"/>
        </w:rPr>
        <w:t xml:space="preserve">. </w:t>
      </w:r>
      <w:r w:rsidR="00EA1774">
        <w:rPr>
          <w:rFonts w:ascii="Georgia" w:hAnsi="Georgia" w:cs="Georgia"/>
          <w:iCs/>
          <w:color w:val="262626"/>
        </w:rPr>
        <w:t xml:space="preserve">If the license gets approved, </w:t>
      </w:r>
      <w:r w:rsidR="00EA1774" w:rsidRPr="00DE613D">
        <w:rPr>
          <w:rFonts w:ascii="Georgia" w:hAnsi="Georgia" w:cs="Georgia"/>
          <w:iCs/>
          <w:color w:val="262626"/>
        </w:rPr>
        <w:t xml:space="preserve">deadly waste would be transported through our </w:t>
      </w:r>
      <w:r w:rsidR="00EA1774">
        <w:rPr>
          <w:rFonts w:ascii="Georgia" w:hAnsi="Georgia" w:cs="Georgia"/>
          <w:iCs/>
          <w:color w:val="262626"/>
        </w:rPr>
        <w:t xml:space="preserve">region for </w:t>
      </w:r>
      <w:r w:rsidR="00191B7D">
        <w:rPr>
          <w:rFonts w:ascii="Georgia" w:hAnsi="Georgia" w:cs="Georgia"/>
          <w:iCs/>
          <w:color w:val="262626"/>
        </w:rPr>
        <w:t xml:space="preserve">24 </w:t>
      </w:r>
      <w:r w:rsidR="00EA1774" w:rsidRPr="00DE613D">
        <w:rPr>
          <w:rFonts w:ascii="Georgia" w:hAnsi="Georgia" w:cs="Georgia"/>
          <w:iCs/>
          <w:color w:val="262626"/>
        </w:rPr>
        <w:t>years</w:t>
      </w:r>
      <w:r>
        <w:rPr>
          <w:rFonts w:ascii="Georgia" w:hAnsi="Georgia" w:cs="Georgia"/>
          <w:iCs/>
          <w:color w:val="262626"/>
        </w:rPr>
        <w:t xml:space="preserve">. </w:t>
      </w:r>
      <w:r w:rsidR="00EA1774">
        <w:rPr>
          <w:rFonts w:ascii="Georgia" w:hAnsi="Georgia" w:cs="Georgia"/>
          <w:iCs/>
          <w:color w:val="262626"/>
        </w:rPr>
        <w:t xml:space="preserve">Even one small accident would be one too many. </w:t>
      </w:r>
      <w:r w:rsidR="00D55BEA">
        <w:rPr>
          <w:rFonts w:ascii="Georgia" w:hAnsi="Georgia" w:cs="Georgia"/>
          <w:iCs/>
          <w:color w:val="262626"/>
        </w:rPr>
        <w:t xml:space="preserve">Despite </w:t>
      </w:r>
      <w:r w:rsidR="00EA1774">
        <w:rPr>
          <w:rFonts w:ascii="Georgia" w:hAnsi="Georgia" w:cs="Georgia"/>
          <w:iCs/>
          <w:color w:val="262626"/>
        </w:rPr>
        <w:t xml:space="preserve">assurances that </w:t>
      </w:r>
      <w:r w:rsidR="00EA1774" w:rsidRPr="00DE613D">
        <w:rPr>
          <w:rFonts w:ascii="Georgia" w:hAnsi="Georgia" w:cs="Georgia"/>
          <w:iCs/>
          <w:color w:val="262626"/>
        </w:rPr>
        <w:t>accident damage would be minimal,</w:t>
      </w:r>
      <w:r w:rsidR="00EA1774">
        <w:rPr>
          <w:rFonts w:ascii="Georgia" w:hAnsi="Georgia" w:cs="Georgia"/>
          <w:iCs/>
          <w:color w:val="262626"/>
        </w:rPr>
        <w:t xml:space="preserve"> </w:t>
      </w:r>
      <w:r w:rsidR="00EA1774" w:rsidRPr="00DE613D">
        <w:rPr>
          <w:rFonts w:ascii="Georgia" w:hAnsi="Georgia" w:cs="Georgia"/>
          <w:iCs/>
          <w:color w:val="262626"/>
        </w:rPr>
        <w:t xml:space="preserve">real life disasters </w:t>
      </w:r>
      <w:r w:rsidR="00EA1774">
        <w:rPr>
          <w:rFonts w:ascii="Georgia" w:hAnsi="Georgia" w:cs="Georgia"/>
          <w:iCs/>
          <w:color w:val="262626"/>
        </w:rPr>
        <w:t xml:space="preserve">have been known to </w:t>
      </w:r>
      <w:r w:rsidR="00EA1774" w:rsidRPr="00DE613D">
        <w:rPr>
          <w:rFonts w:ascii="Georgia" w:hAnsi="Georgia" w:cs="Georgia"/>
          <w:iCs/>
          <w:color w:val="262626"/>
        </w:rPr>
        <w:t xml:space="preserve">exceed </w:t>
      </w:r>
      <w:r w:rsidR="00EA1774">
        <w:rPr>
          <w:rFonts w:ascii="Georgia" w:hAnsi="Georgia" w:cs="Georgia"/>
          <w:iCs/>
          <w:color w:val="262626"/>
        </w:rPr>
        <w:t xml:space="preserve">the worst </w:t>
      </w:r>
      <w:r w:rsidR="00EA1774" w:rsidRPr="00DE613D">
        <w:rPr>
          <w:rFonts w:ascii="Georgia" w:hAnsi="Georgia" w:cs="Georgia"/>
          <w:iCs/>
          <w:color w:val="262626"/>
        </w:rPr>
        <w:t>anticipated</w:t>
      </w:r>
      <w:r w:rsidR="00EA1774">
        <w:rPr>
          <w:rFonts w:ascii="Georgia" w:hAnsi="Georgia" w:cs="Georgia"/>
          <w:iCs/>
          <w:color w:val="262626"/>
        </w:rPr>
        <w:t xml:space="preserve"> scenarios.</w:t>
      </w:r>
      <w:r w:rsidR="00EA1774" w:rsidRPr="00DE613D">
        <w:rPr>
          <w:rFonts w:ascii="Georgia" w:hAnsi="Georgia" w:cs="Georgia"/>
          <w:iCs/>
          <w:color w:val="262626"/>
        </w:rPr>
        <w:t xml:space="preserve"> </w:t>
      </w:r>
    </w:p>
    <w:p w:rsidR="00191B7D" w:rsidRDefault="00191B7D" w:rsidP="00EA1774">
      <w:pPr>
        <w:rPr>
          <w:rFonts w:ascii="Georgia" w:hAnsi="Georgia" w:cs="Georgia"/>
          <w:iCs/>
          <w:color w:val="262626"/>
        </w:rPr>
      </w:pPr>
    </w:p>
    <w:p w:rsidR="00EA1774" w:rsidRDefault="00EA1774" w:rsidP="00EA1774">
      <w:pPr>
        <w:rPr>
          <w:rFonts w:ascii="Georgia" w:hAnsi="Georgia" w:cs="Georgia"/>
          <w:iCs/>
          <w:color w:val="262626"/>
        </w:rPr>
      </w:pPr>
      <w:r>
        <w:rPr>
          <w:rFonts w:ascii="Georgia" w:hAnsi="Georgia" w:cs="Georgia"/>
          <w:iCs/>
          <w:color w:val="262626"/>
        </w:rPr>
        <w:t xml:space="preserve">A 2014 Texas Commission on Environmental Quality report warns of potential sabotage of radioactive waste shipments, saying that such an incident would most likely occur in a large city rather than a rural area.  Terrorist actions involving radioactive waste in </w:t>
      </w:r>
      <w:r w:rsidR="00191B7D">
        <w:rPr>
          <w:rFonts w:ascii="Georgia" w:hAnsi="Georgia" w:cs="Georgia"/>
          <w:iCs/>
          <w:color w:val="262626"/>
        </w:rPr>
        <w:t xml:space="preserve">the San Antonio region </w:t>
      </w:r>
      <w:r>
        <w:rPr>
          <w:rFonts w:ascii="Georgia" w:hAnsi="Georgia" w:cs="Georgia"/>
          <w:iCs/>
          <w:color w:val="262626"/>
        </w:rPr>
        <w:t>wou</w:t>
      </w:r>
      <w:r w:rsidR="00CA6294">
        <w:rPr>
          <w:rFonts w:ascii="Georgia" w:hAnsi="Georgia" w:cs="Georgia"/>
          <w:iCs/>
          <w:color w:val="262626"/>
        </w:rPr>
        <w:t xml:space="preserve">ld be an unimaginable nightmare. </w:t>
      </w:r>
    </w:p>
    <w:p w:rsidR="00EA1774" w:rsidRDefault="00EA1774" w:rsidP="00EA1774">
      <w:pPr>
        <w:rPr>
          <w:rFonts w:ascii="Georgia" w:hAnsi="Georgia" w:cs="Georgia"/>
          <w:iCs/>
          <w:color w:val="262626"/>
        </w:rPr>
      </w:pPr>
    </w:p>
    <w:p w:rsidR="00D55BEA" w:rsidRDefault="00E22248" w:rsidP="00EA1774">
      <w:pPr>
        <w:rPr>
          <w:rFonts w:ascii="Georgia" w:hAnsi="Georgia" w:cs="Georgia"/>
          <w:iCs/>
          <w:color w:val="262626"/>
        </w:rPr>
      </w:pPr>
      <w:r>
        <w:rPr>
          <w:rFonts w:ascii="Georgia" w:hAnsi="Georgia" w:cs="Georgia"/>
          <w:iCs/>
          <w:color w:val="262626"/>
        </w:rPr>
        <w:t xml:space="preserve">The EIS should look closely </w:t>
      </w:r>
      <w:r w:rsidR="00DB43BB">
        <w:rPr>
          <w:rFonts w:ascii="Georgia" w:hAnsi="Georgia" w:cs="Georgia"/>
          <w:iCs/>
          <w:color w:val="262626"/>
        </w:rPr>
        <w:t xml:space="preserve">into </w:t>
      </w:r>
      <w:r>
        <w:rPr>
          <w:rFonts w:ascii="Georgia" w:hAnsi="Georgia" w:cs="Georgia"/>
          <w:iCs/>
          <w:color w:val="262626"/>
        </w:rPr>
        <w:t>the risk of groundwater contamination at the site</w:t>
      </w:r>
      <w:r w:rsidR="00DB43BB">
        <w:rPr>
          <w:rFonts w:ascii="Georgia" w:hAnsi="Georgia" w:cs="Georgia"/>
          <w:iCs/>
          <w:color w:val="262626"/>
        </w:rPr>
        <w:t xml:space="preserve">, especially since the entire TCEQ Radioactive Materials Division recommended denying a license for “low-level” radioactive waste at the Waste Control Specialists site due to the proximity of groundwater. </w:t>
      </w:r>
    </w:p>
    <w:p w:rsidR="00D55BEA" w:rsidRDefault="00D55BEA" w:rsidP="00EA1774">
      <w:pPr>
        <w:rPr>
          <w:rFonts w:ascii="Georgia" w:hAnsi="Georgia" w:cs="Georgia"/>
          <w:iCs/>
          <w:color w:val="262626"/>
        </w:rPr>
      </w:pPr>
    </w:p>
    <w:p w:rsidR="00E22248" w:rsidRDefault="00DB43BB" w:rsidP="00EA1774">
      <w:pPr>
        <w:rPr>
          <w:rFonts w:ascii="Georgia" w:hAnsi="Georgia" w:cs="Georgia"/>
          <w:iCs/>
          <w:color w:val="262626"/>
        </w:rPr>
      </w:pPr>
      <w:r>
        <w:rPr>
          <w:rFonts w:ascii="Georgia" w:hAnsi="Georgia" w:cs="Georgia"/>
          <w:iCs/>
          <w:color w:val="262626"/>
        </w:rPr>
        <w:t xml:space="preserve">The EIS should consider potential impacts </w:t>
      </w:r>
      <w:r w:rsidR="00DF4CBA">
        <w:rPr>
          <w:rFonts w:ascii="Georgia" w:hAnsi="Georgia" w:cs="Georgia"/>
          <w:iCs/>
          <w:color w:val="262626"/>
        </w:rPr>
        <w:t>from accidents or radioactive waste related terrorist</w:t>
      </w:r>
      <w:r w:rsidR="00D55BEA">
        <w:rPr>
          <w:rFonts w:ascii="Georgia" w:hAnsi="Georgia" w:cs="Georgia"/>
          <w:iCs/>
          <w:color w:val="262626"/>
        </w:rPr>
        <w:t xml:space="preserve"> actions along transport routes and at the site,</w:t>
      </w:r>
      <w:r w:rsidR="00DF4CBA">
        <w:rPr>
          <w:rFonts w:ascii="Georgia" w:hAnsi="Georgia" w:cs="Georgia"/>
          <w:iCs/>
          <w:color w:val="262626"/>
        </w:rPr>
        <w:t xml:space="preserve"> including impacts </w:t>
      </w:r>
      <w:r>
        <w:rPr>
          <w:rFonts w:ascii="Georgia" w:hAnsi="Georgia" w:cs="Georgia"/>
          <w:iCs/>
          <w:color w:val="262626"/>
        </w:rPr>
        <w:t>to people, land and water</w:t>
      </w:r>
      <w:r w:rsidR="00DF4CBA">
        <w:rPr>
          <w:rFonts w:ascii="Georgia" w:hAnsi="Georgia" w:cs="Georgia"/>
          <w:iCs/>
          <w:color w:val="262626"/>
        </w:rPr>
        <w:t>. In-depth research should examine</w:t>
      </w:r>
      <w:r w:rsidR="00E22248">
        <w:rPr>
          <w:rFonts w:ascii="Georgia" w:hAnsi="Georgia" w:cs="Georgia"/>
          <w:iCs/>
          <w:color w:val="262626"/>
        </w:rPr>
        <w:t xml:space="preserve"> radiation monitoring and cumulative impacts of multiple facilities near the WCS site, </w:t>
      </w:r>
      <w:r w:rsidR="00CA6294">
        <w:rPr>
          <w:rFonts w:ascii="Georgia" w:hAnsi="Georgia" w:cs="Georgia"/>
          <w:iCs/>
          <w:color w:val="262626"/>
        </w:rPr>
        <w:t xml:space="preserve">site </w:t>
      </w:r>
      <w:r w:rsidR="00E22248">
        <w:rPr>
          <w:rFonts w:ascii="Georgia" w:hAnsi="Georgia" w:cs="Georgia"/>
          <w:iCs/>
          <w:color w:val="262626"/>
        </w:rPr>
        <w:t xml:space="preserve">security, engineering </w:t>
      </w:r>
      <w:r w:rsidR="00CA6294">
        <w:rPr>
          <w:rFonts w:ascii="Georgia" w:hAnsi="Georgia" w:cs="Georgia"/>
          <w:iCs/>
          <w:color w:val="262626"/>
        </w:rPr>
        <w:t xml:space="preserve">adequacy </w:t>
      </w:r>
      <w:r w:rsidR="00E22248">
        <w:rPr>
          <w:rFonts w:ascii="Georgia" w:hAnsi="Georgia" w:cs="Georgia"/>
          <w:iCs/>
          <w:color w:val="262626"/>
        </w:rPr>
        <w:t xml:space="preserve">of the storage pad and seismic stresses, the adequacy of </w:t>
      </w:r>
      <w:r w:rsidR="00DF4CBA">
        <w:rPr>
          <w:rFonts w:ascii="Georgia" w:hAnsi="Georgia" w:cs="Georgia"/>
          <w:iCs/>
          <w:color w:val="262626"/>
        </w:rPr>
        <w:t xml:space="preserve">the crane </w:t>
      </w:r>
      <w:r w:rsidR="00E22248">
        <w:rPr>
          <w:rFonts w:ascii="Georgia" w:hAnsi="Georgia" w:cs="Georgia"/>
          <w:iCs/>
          <w:color w:val="262626"/>
        </w:rPr>
        <w:t xml:space="preserve">that would </w:t>
      </w:r>
      <w:r w:rsidR="00DF4CBA">
        <w:rPr>
          <w:rFonts w:ascii="Georgia" w:hAnsi="Georgia" w:cs="Georgia"/>
          <w:iCs/>
          <w:color w:val="262626"/>
        </w:rPr>
        <w:t xml:space="preserve">move radioactive waste. </w:t>
      </w:r>
    </w:p>
    <w:p w:rsidR="00DF4CBA" w:rsidRDefault="00DF4CBA" w:rsidP="00EA1774">
      <w:pPr>
        <w:rPr>
          <w:rFonts w:ascii="Georgia" w:hAnsi="Georgia" w:cs="Georgia"/>
          <w:iCs/>
          <w:color w:val="262626"/>
        </w:rPr>
      </w:pPr>
    </w:p>
    <w:p w:rsidR="00E22248" w:rsidRDefault="00DF4CBA" w:rsidP="00EA1774">
      <w:pPr>
        <w:rPr>
          <w:rFonts w:ascii="Georgia" w:hAnsi="Georgia" w:cs="Georgia"/>
          <w:iCs/>
          <w:color w:val="262626"/>
        </w:rPr>
      </w:pPr>
      <w:r>
        <w:rPr>
          <w:rFonts w:ascii="Georgia" w:hAnsi="Georgia" w:cs="Georgia"/>
          <w:iCs/>
          <w:color w:val="262626"/>
        </w:rPr>
        <w:t xml:space="preserve">The report should include exactly how radioactive waste from a cracked and leaking canister would be handled, as it appears there would be no wet pool or hot cell </w:t>
      </w:r>
      <w:r w:rsidR="00191B7D">
        <w:rPr>
          <w:rFonts w:ascii="Georgia" w:hAnsi="Georgia" w:cs="Georgia"/>
          <w:iCs/>
          <w:color w:val="262626"/>
        </w:rPr>
        <w:t xml:space="preserve">at the WCS site. It </w:t>
      </w:r>
      <w:r>
        <w:rPr>
          <w:rFonts w:ascii="Georgia" w:hAnsi="Georgia" w:cs="Georgia"/>
          <w:iCs/>
          <w:color w:val="262626"/>
        </w:rPr>
        <w:t xml:space="preserve">appears that no one knows yet how to transfer waste from dry cask to dry cask. WCS should have to explain how this would be accomplished and not just say they’ll figure it out when the problem arises. </w:t>
      </w:r>
    </w:p>
    <w:p w:rsidR="00DF4CBA" w:rsidRDefault="00DF4CBA" w:rsidP="00EA1774">
      <w:pPr>
        <w:rPr>
          <w:rFonts w:ascii="Georgia" w:hAnsi="Georgia" w:cs="Georgia"/>
          <w:iCs/>
          <w:color w:val="262626"/>
        </w:rPr>
      </w:pPr>
    </w:p>
    <w:p w:rsidR="00D55BEA" w:rsidRDefault="00DF4CBA" w:rsidP="00EA1774">
      <w:pPr>
        <w:rPr>
          <w:rFonts w:ascii="Georgia" w:hAnsi="Georgia" w:cs="Georgia"/>
          <w:iCs/>
          <w:color w:val="262626"/>
        </w:rPr>
      </w:pPr>
      <w:r>
        <w:rPr>
          <w:rFonts w:ascii="Georgia" w:hAnsi="Georgia" w:cs="Georgia"/>
          <w:iCs/>
          <w:color w:val="262626"/>
        </w:rPr>
        <w:lastRenderedPageBreak/>
        <w:t xml:space="preserve">Please know that </w:t>
      </w:r>
      <w:r w:rsidR="00191B7D">
        <w:rPr>
          <w:rFonts w:ascii="Georgia" w:hAnsi="Georgia" w:cs="Georgia"/>
          <w:iCs/>
          <w:color w:val="262626"/>
        </w:rPr>
        <w:t xml:space="preserve">we </w:t>
      </w:r>
      <w:r w:rsidR="00EA1774">
        <w:rPr>
          <w:rFonts w:ascii="Georgia" w:hAnsi="Georgia" w:cs="Georgia"/>
          <w:iCs/>
          <w:color w:val="262626"/>
        </w:rPr>
        <w:t xml:space="preserve">don’t consent to becoming a national radioactive waste dumping ground. </w:t>
      </w:r>
      <w:r>
        <w:rPr>
          <w:rFonts w:ascii="Georgia" w:hAnsi="Georgia" w:cs="Georgia"/>
          <w:iCs/>
          <w:color w:val="262626"/>
        </w:rPr>
        <w:t xml:space="preserve">We should not have to </w:t>
      </w:r>
      <w:r w:rsidR="00EA1774">
        <w:rPr>
          <w:rFonts w:ascii="Georgia" w:hAnsi="Georgia" w:cs="Georgia"/>
          <w:iCs/>
          <w:color w:val="262626"/>
        </w:rPr>
        <w:t xml:space="preserve">risk contamination of our land, aquifers or </w:t>
      </w:r>
      <w:r w:rsidR="00EA1774" w:rsidRPr="00DE613D">
        <w:rPr>
          <w:rFonts w:ascii="Georgia" w:hAnsi="Georgia" w:cs="Georgia"/>
          <w:iCs/>
          <w:color w:val="262626"/>
        </w:rPr>
        <w:t xml:space="preserve">air </w:t>
      </w:r>
      <w:r w:rsidR="00EA1774">
        <w:rPr>
          <w:rFonts w:ascii="Georgia" w:hAnsi="Georgia" w:cs="Georgia"/>
          <w:iCs/>
          <w:color w:val="262626"/>
        </w:rPr>
        <w:t xml:space="preserve">or </w:t>
      </w:r>
      <w:r w:rsidR="00EA1774" w:rsidRPr="00DE613D">
        <w:rPr>
          <w:rFonts w:ascii="Georgia" w:hAnsi="Georgia" w:cs="Georgia"/>
          <w:iCs/>
          <w:color w:val="262626"/>
        </w:rPr>
        <w:t>the health of plant</w:t>
      </w:r>
      <w:r w:rsidR="00EA1774">
        <w:rPr>
          <w:rFonts w:ascii="Georgia" w:hAnsi="Georgia" w:cs="Georgia"/>
          <w:iCs/>
          <w:color w:val="262626"/>
        </w:rPr>
        <w:t xml:space="preserve">s, wildlife and livestock. Human exposure to high-level radioactive waste can lead to immediate death. </w:t>
      </w:r>
    </w:p>
    <w:p w:rsidR="00D55BEA" w:rsidRDefault="00D55BEA" w:rsidP="00EA1774">
      <w:pPr>
        <w:rPr>
          <w:rFonts w:ascii="Georgia" w:hAnsi="Georgia" w:cs="Georgia"/>
          <w:iCs/>
          <w:color w:val="262626"/>
        </w:rPr>
      </w:pPr>
    </w:p>
    <w:p w:rsidR="00EA1774" w:rsidRDefault="00EA1774" w:rsidP="00EA1774">
      <w:pPr>
        <w:rPr>
          <w:rFonts w:ascii="Georgia" w:hAnsi="Georgia" w:cs="Georgia"/>
          <w:iCs/>
          <w:color w:val="262626"/>
        </w:rPr>
      </w:pPr>
      <w:r>
        <w:rPr>
          <w:rFonts w:ascii="Georgia" w:hAnsi="Georgia" w:cs="Georgia"/>
          <w:iCs/>
          <w:color w:val="262626"/>
        </w:rPr>
        <w:t xml:space="preserve">Homeowners’ insurance doesn’t cover radioactive contamination. A single rail car could haul waste containing as much plutonium as the bomb dropped on Nagasaki. We’ve had </w:t>
      </w:r>
      <w:r w:rsidR="00191B7D">
        <w:rPr>
          <w:rFonts w:ascii="Georgia" w:hAnsi="Georgia" w:cs="Georgia"/>
          <w:iCs/>
          <w:color w:val="262626"/>
        </w:rPr>
        <w:t xml:space="preserve">serious </w:t>
      </w:r>
      <w:r>
        <w:rPr>
          <w:rFonts w:ascii="Georgia" w:hAnsi="Georgia" w:cs="Georgia"/>
          <w:iCs/>
          <w:color w:val="262626"/>
        </w:rPr>
        <w:t xml:space="preserve">train accidents in </w:t>
      </w:r>
      <w:r w:rsidR="00D55BEA">
        <w:rPr>
          <w:rFonts w:ascii="Georgia" w:hAnsi="Georgia" w:cs="Georgia"/>
          <w:iCs/>
          <w:color w:val="262626"/>
        </w:rPr>
        <w:t xml:space="preserve">our region. Two </w:t>
      </w:r>
      <w:r w:rsidR="00DF4CBA">
        <w:rPr>
          <w:rFonts w:ascii="Georgia" w:hAnsi="Georgia" w:cs="Georgia"/>
          <w:iCs/>
          <w:color w:val="262626"/>
        </w:rPr>
        <w:t xml:space="preserve">trains have collided head-on in West Texas </w:t>
      </w:r>
      <w:r w:rsidR="00D55BEA">
        <w:rPr>
          <w:rFonts w:ascii="Georgia" w:hAnsi="Georgia" w:cs="Georgia"/>
          <w:iCs/>
          <w:color w:val="262626"/>
        </w:rPr>
        <w:t xml:space="preserve">last year </w:t>
      </w:r>
      <w:r w:rsidR="00DF4CBA">
        <w:rPr>
          <w:rFonts w:ascii="Georgia" w:hAnsi="Georgia" w:cs="Georgia"/>
          <w:iCs/>
          <w:color w:val="262626"/>
        </w:rPr>
        <w:t xml:space="preserve">at 65 mph. </w:t>
      </w:r>
      <w:r w:rsidR="00191B7D">
        <w:rPr>
          <w:rFonts w:ascii="Georgia" w:hAnsi="Georgia" w:cs="Georgia"/>
          <w:iCs/>
          <w:color w:val="262626"/>
        </w:rPr>
        <w:t>I understand that cask testing has been conduct</w:t>
      </w:r>
      <w:r w:rsidR="00D55BEA">
        <w:rPr>
          <w:rFonts w:ascii="Georgia" w:hAnsi="Georgia" w:cs="Georgia"/>
          <w:iCs/>
          <w:color w:val="262626"/>
        </w:rPr>
        <w:t>ed for accidents up to 60 mph, but this</w:t>
      </w:r>
      <w:r w:rsidR="00191B7D">
        <w:rPr>
          <w:rFonts w:ascii="Georgia" w:hAnsi="Georgia" w:cs="Georgia"/>
          <w:iCs/>
          <w:color w:val="262626"/>
        </w:rPr>
        <w:t xml:space="preserve"> scenario has already been exceeded. </w:t>
      </w:r>
      <w:r w:rsidR="00D55BEA">
        <w:rPr>
          <w:rFonts w:ascii="Georgia" w:hAnsi="Georgia" w:cs="Georgia"/>
          <w:iCs/>
          <w:color w:val="262626"/>
        </w:rPr>
        <w:t xml:space="preserve">The EIS should address these risks. </w:t>
      </w:r>
    </w:p>
    <w:p w:rsidR="00DF4CBA" w:rsidRDefault="00EA1774" w:rsidP="00EA1774">
      <w:pPr>
        <w:rPr>
          <w:rFonts w:ascii="Georgia" w:hAnsi="Georgia" w:cs="Georgia"/>
          <w:iCs/>
          <w:color w:val="262626"/>
        </w:rPr>
      </w:pPr>
      <w:r>
        <w:rPr>
          <w:rFonts w:ascii="Georgia" w:hAnsi="Georgia" w:cs="Georgia"/>
          <w:iCs/>
          <w:color w:val="262626"/>
        </w:rPr>
        <w:t xml:space="preserve"> </w:t>
      </w:r>
    </w:p>
    <w:p w:rsidR="00D55BEA" w:rsidRDefault="00DF4CBA" w:rsidP="00EA1774">
      <w:pPr>
        <w:rPr>
          <w:rFonts w:ascii="Georgia" w:hAnsi="Georgia" w:cs="Georgia"/>
          <w:iCs/>
          <w:color w:val="262626"/>
        </w:rPr>
      </w:pPr>
      <w:r>
        <w:rPr>
          <w:rFonts w:ascii="Georgia" w:hAnsi="Georgia" w:cs="Georgia"/>
          <w:iCs/>
          <w:color w:val="262626"/>
        </w:rPr>
        <w:t xml:space="preserve">The </w:t>
      </w:r>
      <w:r w:rsidR="00D55BEA">
        <w:rPr>
          <w:rFonts w:ascii="Georgia" w:hAnsi="Georgia" w:cs="Georgia"/>
          <w:iCs/>
          <w:color w:val="262626"/>
        </w:rPr>
        <w:t xml:space="preserve">EIS </w:t>
      </w:r>
      <w:r>
        <w:rPr>
          <w:rFonts w:ascii="Georgia" w:hAnsi="Georgia" w:cs="Georgia"/>
          <w:iCs/>
          <w:color w:val="262626"/>
        </w:rPr>
        <w:t xml:space="preserve">should address the impacts of </w:t>
      </w:r>
      <w:r w:rsidR="00EA1774">
        <w:rPr>
          <w:rFonts w:ascii="Georgia" w:hAnsi="Georgia" w:cs="Georgia"/>
          <w:iCs/>
          <w:color w:val="262626"/>
        </w:rPr>
        <w:t xml:space="preserve">“interim storage” </w:t>
      </w:r>
      <w:r w:rsidR="00D55BEA">
        <w:rPr>
          <w:rFonts w:ascii="Georgia" w:hAnsi="Georgia" w:cs="Georgia"/>
          <w:iCs/>
          <w:color w:val="262626"/>
        </w:rPr>
        <w:t xml:space="preserve">becoming </w:t>
      </w:r>
      <w:r>
        <w:rPr>
          <w:rFonts w:ascii="Georgia" w:hAnsi="Georgia" w:cs="Georgia"/>
          <w:iCs/>
          <w:color w:val="262626"/>
        </w:rPr>
        <w:t>dangero</w:t>
      </w:r>
      <w:r w:rsidR="00D55BEA">
        <w:rPr>
          <w:rFonts w:ascii="Georgia" w:hAnsi="Georgia" w:cs="Georgia"/>
          <w:iCs/>
          <w:color w:val="262626"/>
        </w:rPr>
        <w:t xml:space="preserve">us permanent de facto disposal, and the waste might never be disposed of in a scientifically viable geologic repository using a reliable isolation system. </w:t>
      </w:r>
      <w:r>
        <w:rPr>
          <w:rFonts w:ascii="Georgia" w:hAnsi="Georgia" w:cs="Georgia"/>
          <w:iCs/>
          <w:color w:val="262626"/>
        </w:rPr>
        <w:t xml:space="preserve">With political pressure gone, the waste would likely never move again. </w:t>
      </w:r>
    </w:p>
    <w:p w:rsidR="00D55BEA" w:rsidRDefault="00D55BEA" w:rsidP="00EA1774">
      <w:pPr>
        <w:rPr>
          <w:rFonts w:ascii="Georgia" w:hAnsi="Georgia" w:cs="Georgia"/>
          <w:iCs/>
          <w:color w:val="262626"/>
        </w:rPr>
      </w:pPr>
    </w:p>
    <w:p w:rsidR="00EA1774" w:rsidRDefault="00EA1774" w:rsidP="00EA1774">
      <w:pPr>
        <w:rPr>
          <w:rFonts w:ascii="Georgia" w:hAnsi="Georgia" w:cs="Georgia"/>
          <w:iCs/>
          <w:color w:val="262626"/>
        </w:rPr>
      </w:pPr>
      <w:proofErr w:type="gramStart"/>
      <w:r>
        <w:rPr>
          <w:rFonts w:ascii="Georgia" w:hAnsi="Georgia" w:cs="Georgia"/>
          <w:iCs/>
          <w:color w:val="262626"/>
        </w:rPr>
        <w:t>Above-ground</w:t>
      </w:r>
      <w:proofErr w:type="gramEnd"/>
      <w:r>
        <w:rPr>
          <w:rFonts w:ascii="Georgia" w:hAnsi="Georgia" w:cs="Georgia"/>
          <w:iCs/>
          <w:color w:val="262626"/>
        </w:rPr>
        <w:t xml:space="preserve"> casks would be exposed to the weathering effects of temperature extremes, and potential wildfires, tornadoes and earthquakes. </w:t>
      </w:r>
      <w:r w:rsidR="00D55BEA">
        <w:rPr>
          <w:rFonts w:ascii="Georgia" w:hAnsi="Georgia" w:cs="Georgia"/>
          <w:iCs/>
          <w:color w:val="262626"/>
        </w:rPr>
        <w:t xml:space="preserve">The EIS should address these issues and answer the following questions: </w:t>
      </w:r>
      <w:r w:rsidR="00DF4CBA">
        <w:rPr>
          <w:rFonts w:ascii="Georgia" w:hAnsi="Georgia" w:cs="Georgia"/>
          <w:iCs/>
          <w:color w:val="262626"/>
        </w:rPr>
        <w:t xml:space="preserve">At what point could the waste go critical? </w:t>
      </w:r>
      <w:r w:rsidR="00D55BEA">
        <w:rPr>
          <w:rFonts w:ascii="Georgia" w:hAnsi="Georgia" w:cs="Georgia"/>
          <w:iCs/>
          <w:color w:val="262626"/>
        </w:rPr>
        <w:t xml:space="preserve">What interactions of these circumstances and contact with other radioactive waste and hazardous materials at the WCS site could occur? What are the cumulative impacts of waste at this site and nearby sites on workers, local people and the environment, and how could natural disasters impact add to impacts? </w:t>
      </w:r>
    </w:p>
    <w:p w:rsidR="00EA1774" w:rsidRDefault="00EA1774" w:rsidP="00EA1774">
      <w:pPr>
        <w:rPr>
          <w:rFonts w:ascii="Georgia" w:hAnsi="Georgia" w:cs="Georgia"/>
          <w:iCs/>
          <w:color w:val="262626"/>
        </w:rPr>
      </w:pPr>
      <w:bookmarkStart w:id="0" w:name="_GoBack"/>
      <w:bookmarkEnd w:id="0"/>
    </w:p>
    <w:p w:rsidR="00EA1774" w:rsidRDefault="00EA1774" w:rsidP="00EA1774">
      <w:pPr>
        <w:rPr>
          <w:rFonts w:ascii="Georgia" w:hAnsi="Georgia" w:cs="Georgia"/>
          <w:iCs/>
          <w:color w:val="262626"/>
        </w:rPr>
      </w:pPr>
      <w:r>
        <w:rPr>
          <w:rFonts w:ascii="Georgia" w:hAnsi="Georgia" w:cs="Georgia"/>
          <w:iCs/>
          <w:color w:val="262626"/>
        </w:rPr>
        <w:t xml:space="preserve">Please host a hearing on the WCS application so that </w:t>
      </w:r>
      <w:r w:rsidR="00D55BEA">
        <w:rPr>
          <w:rFonts w:ascii="Georgia" w:hAnsi="Georgia" w:cs="Georgia"/>
          <w:iCs/>
          <w:color w:val="262626"/>
        </w:rPr>
        <w:t xml:space="preserve">those of us </w:t>
      </w:r>
      <w:r>
        <w:rPr>
          <w:rFonts w:ascii="Georgia" w:hAnsi="Georgia" w:cs="Georgia"/>
          <w:iCs/>
          <w:color w:val="262626"/>
        </w:rPr>
        <w:t>who would be put at risk can address the NRC on this important issue. I would appreciate a written response.</w:t>
      </w:r>
    </w:p>
    <w:p w:rsidR="00EA1774" w:rsidRDefault="00EA1774" w:rsidP="00EA1774">
      <w:pPr>
        <w:rPr>
          <w:rFonts w:ascii="Georgia" w:hAnsi="Georgia" w:cs="Georgia"/>
          <w:iCs/>
          <w:color w:val="262626"/>
        </w:rPr>
      </w:pPr>
    </w:p>
    <w:p w:rsidR="00EA1774" w:rsidRDefault="00EA1774" w:rsidP="00EA1774">
      <w:pPr>
        <w:rPr>
          <w:rFonts w:ascii="Georgia" w:hAnsi="Georgia" w:cs="Georgia"/>
          <w:iCs/>
          <w:color w:val="262626"/>
        </w:rPr>
      </w:pPr>
      <w:r>
        <w:rPr>
          <w:rFonts w:ascii="Georgia" w:hAnsi="Georgia" w:cs="Georgia"/>
          <w:iCs/>
          <w:color w:val="262626"/>
        </w:rPr>
        <w:t xml:space="preserve">Sincerely, </w:t>
      </w:r>
    </w:p>
    <w:p w:rsidR="00EA1774" w:rsidRDefault="00EA1774" w:rsidP="00EA1774">
      <w:pPr>
        <w:pBdr>
          <w:top w:val="single" w:sz="12" w:space="1" w:color="auto"/>
          <w:bottom w:val="single" w:sz="12" w:space="1" w:color="auto"/>
        </w:pBdr>
        <w:jc w:val="right"/>
        <w:rPr>
          <w:rFonts w:ascii="Georgia" w:hAnsi="Georgia" w:cs="Georgia"/>
          <w:iCs/>
          <w:color w:val="262626"/>
        </w:rPr>
      </w:pPr>
    </w:p>
    <w:p w:rsidR="00D55BEA" w:rsidRDefault="00D55BEA" w:rsidP="00EA1774">
      <w:pPr>
        <w:pBdr>
          <w:top w:val="single" w:sz="12" w:space="1" w:color="auto"/>
          <w:bottom w:val="single" w:sz="12" w:space="1" w:color="auto"/>
        </w:pBdr>
        <w:jc w:val="right"/>
        <w:rPr>
          <w:rFonts w:ascii="Georgia" w:hAnsi="Georgia" w:cs="Georgia"/>
          <w:iCs/>
          <w:color w:val="262626"/>
        </w:rPr>
      </w:pPr>
    </w:p>
    <w:p w:rsidR="00D55BEA" w:rsidRDefault="00D55BEA" w:rsidP="00EA1774">
      <w:pPr>
        <w:rPr>
          <w:rFonts w:ascii="Georgia" w:hAnsi="Georgia" w:cs="Georgia"/>
          <w:iCs/>
          <w:color w:val="262626"/>
        </w:rPr>
      </w:pPr>
    </w:p>
    <w:p w:rsidR="00D55BEA" w:rsidRDefault="00D55BEA" w:rsidP="00EA1774">
      <w:pPr>
        <w:pBdr>
          <w:bottom w:val="single" w:sz="12" w:space="1" w:color="auto"/>
        </w:pBdr>
        <w:rPr>
          <w:rFonts w:ascii="Georgia" w:hAnsi="Georgia" w:cs="Georgia"/>
          <w:iCs/>
          <w:color w:val="262626"/>
        </w:rPr>
      </w:pPr>
    </w:p>
    <w:p w:rsidR="00D55BEA" w:rsidRDefault="00D55BEA" w:rsidP="00EA1774">
      <w:pPr>
        <w:rPr>
          <w:rFonts w:ascii="Georgia" w:hAnsi="Georgia" w:cs="Georgia"/>
          <w:iCs/>
          <w:color w:val="262626"/>
        </w:rPr>
      </w:pPr>
    </w:p>
    <w:p w:rsidR="00D55BEA" w:rsidRPr="00CD429B" w:rsidRDefault="00D55BEA" w:rsidP="00EA1774">
      <w:pPr>
        <w:rPr>
          <w:rFonts w:ascii="Georgia" w:hAnsi="Georgia" w:cs="Georgia"/>
          <w:iCs/>
          <w:color w:val="262626"/>
        </w:rPr>
      </w:pPr>
    </w:p>
    <w:p w:rsidR="00190E89" w:rsidRDefault="00190E89"/>
    <w:p w:rsidR="00D55BEA" w:rsidRDefault="00D55BEA">
      <w:r>
        <w:t>Email: ________________________________________________________________________________________________</w:t>
      </w:r>
    </w:p>
    <w:p w:rsidR="00D55BEA" w:rsidRDefault="00D55BEA"/>
    <w:p w:rsidR="00D55BEA" w:rsidRDefault="00D55BEA"/>
    <w:p w:rsidR="00D55BEA" w:rsidRDefault="00D55BEA">
      <w:r>
        <w:t>Phone: _______________________________________________________________________________________________</w:t>
      </w:r>
    </w:p>
    <w:p w:rsidR="00D55BEA" w:rsidRDefault="00D55BEA"/>
    <w:p w:rsidR="00D55BEA" w:rsidRDefault="00D55BEA"/>
    <w:p w:rsidR="00D55BEA" w:rsidRDefault="00D55BEA">
      <w:r>
        <w:t xml:space="preserve">Additional comments: </w:t>
      </w:r>
    </w:p>
    <w:sectPr w:rsidR="00D55BEA" w:rsidSect="00EA1774">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774"/>
    <w:rsid w:val="00190E89"/>
    <w:rsid w:val="00191B7D"/>
    <w:rsid w:val="00CA6294"/>
    <w:rsid w:val="00D0761E"/>
    <w:rsid w:val="00D55BEA"/>
    <w:rsid w:val="00DB43BB"/>
    <w:rsid w:val="00DF4CBA"/>
    <w:rsid w:val="00E22248"/>
    <w:rsid w:val="00E23531"/>
    <w:rsid w:val="00EA1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3930</Characters>
  <Application>Microsoft Macintosh Word</Application>
  <DocSecurity>0</DocSecurity>
  <Lines>32</Lines>
  <Paragraphs>9</Paragraphs>
  <ScaleCrop>false</ScaleCrop>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Hadden</dc:creator>
  <cp:keywords/>
  <dc:description/>
  <cp:lastModifiedBy>Karen Hadden</cp:lastModifiedBy>
  <cp:revision>2</cp:revision>
  <dcterms:created xsi:type="dcterms:W3CDTF">2017-02-07T17:17:00Z</dcterms:created>
  <dcterms:modified xsi:type="dcterms:W3CDTF">2017-02-07T17:17:00Z</dcterms:modified>
</cp:coreProperties>
</file>